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5E54" w:rsidRDefault="00D75388" w:rsidP="00D75388">
      <w:pPr>
        <w:jc w:val="center"/>
        <w:rPr>
          <w:b/>
        </w:rPr>
      </w:pPr>
      <w:r>
        <w:rPr>
          <w:b/>
        </w:rPr>
        <w:t>Comma</w:t>
      </w:r>
    </w:p>
    <w:p w:rsidR="00D75388" w:rsidRPr="004178AA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 Use a comma to join </w:t>
      </w:r>
      <w:r w:rsidRPr="004178AA">
        <w:rPr>
          <w:b/>
        </w:rPr>
        <w:t>two independent clauses</w:t>
      </w:r>
      <w:r>
        <w:t xml:space="preserve"> joined with one of the coordinating conjunctions (</w:t>
      </w:r>
      <w:r>
        <w:rPr>
          <w:i/>
        </w:rPr>
        <w:t>for, and, nor, but, or, yet, so)</w:t>
      </w:r>
    </w:p>
    <w:p w:rsidR="004178AA" w:rsidRPr="00D75388" w:rsidRDefault="004178AA" w:rsidP="004178AA">
      <w:pPr>
        <w:pStyle w:val="ListParagraph"/>
        <w:spacing w:line="360" w:lineRule="auto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after an </w:t>
      </w:r>
      <w:r w:rsidRPr="004178AA">
        <w:rPr>
          <w:b/>
        </w:rPr>
        <w:t>introductory</w:t>
      </w:r>
      <w:r>
        <w:t xml:space="preserve"> clause, phrase, or word.</w:t>
      </w:r>
    </w:p>
    <w:p w:rsidR="004178AA" w:rsidRDefault="004178AA" w:rsidP="004178AA">
      <w:pPr>
        <w:pStyle w:val="ListParagraph"/>
      </w:pPr>
    </w:p>
    <w:p w:rsidR="004178AA" w:rsidRPr="004178AA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separate </w:t>
      </w:r>
      <w:r w:rsidRPr="004178AA">
        <w:rPr>
          <w:b/>
        </w:rPr>
        <w:t>two or more coordinate adjectives</w:t>
      </w:r>
      <w:r>
        <w:t xml:space="preserve"> that describe the same noun. </w:t>
      </w:r>
      <w:r>
        <w:rPr>
          <w:i/>
        </w:rPr>
        <w:t>(“and” test or “switch” test)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a set of phrases, clauses, and/or words found in the middle of a sentence that are working as </w:t>
      </w:r>
      <w:r w:rsidRPr="004178AA">
        <w:rPr>
          <w:b/>
        </w:rPr>
        <w:t>an interrupter</w:t>
      </w:r>
      <w:r>
        <w:t xml:space="preserve"> of that sentence.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separate </w:t>
      </w:r>
      <w:r w:rsidRPr="004178AA">
        <w:rPr>
          <w:b/>
        </w:rPr>
        <w:t>items in a series</w:t>
      </w:r>
      <w:r>
        <w:t xml:space="preserve"> (3 or more).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</w:t>
      </w:r>
      <w:r w:rsidRPr="004178AA">
        <w:rPr>
          <w:b/>
        </w:rPr>
        <w:t>non-essential parenthetical expressions/phrases</w:t>
      </w:r>
      <w:r>
        <w:t xml:space="preserve">. (appositives, </w:t>
      </w:r>
      <w:proofErr w:type="spellStart"/>
      <w:r>
        <w:t>participials</w:t>
      </w:r>
      <w:proofErr w:type="spellEnd"/>
      <w:r>
        <w:t xml:space="preserve">, gerunds, infinitives, </w:t>
      </w:r>
      <w:proofErr w:type="spellStart"/>
      <w:r>
        <w:t>etc</w:t>
      </w:r>
      <w:proofErr w:type="spellEnd"/>
      <w:r>
        <w:t>)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</w:t>
      </w:r>
      <w:r w:rsidRPr="004178AA">
        <w:rPr>
          <w:b/>
        </w:rPr>
        <w:t>dialogue and/or quotation</w:t>
      </w:r>
      <w:r>
        <w:t>.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all </w:t>
      </w:r>
      <w:r w:rsidRPr="004178AA">
        <w:rPr>
          <w:b/>
        </w:rPr>
        <w:t>geographical names, items in dates, addresses, and titles in names</w:t>
      </w:r>
      <w:r>
        <w:t>.</w:t>
      </w:r>
    </w:p>
    <w:p w:rsidR="004178AA" w:rsidRDefault="004178AA" w:rsidP="004178AA">
      <w:pPr>
        <w:pStyle w:val="ListParagraph"/>
      </w:pPr>
    </w:p>
    <w:p w:rsidR="00D75388" w:rsidRDefault="00D75388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</w:t>
      </w:r>
      <w:r w:rsidRPr="004178AA">
        <w:rPr>
          <w:b/>
        </w:rPr>
        <w:t>numbers</w:t>
      </w:r>
      <w:r>
        <w:t xml:space="preserve"> greater than three digits.</w:t>
      </w:r>
    </w:p>
    <w:p w:rsidR="004178AA" w:rsidRDefault="004178AA" w:rsidP="004178AA">
      <w:pPr>
        <w:pStyle w:val="ListParagraph"/>
      </w:pPr>
    </w:p>
    <w:p w:rsidR="00D75388" w:rsidRDefault="004178AA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set off </w:t>
      </w:r>
      <w:r w:rsidRPr="004178AA">
        <w:rPr>
          <w:b/>
        </w:rPr>
        <w:t>contrasted items</w:t>
      </w:r>
      <w:r>
        <w:t xml:space="preserve"> in a sentence.</w:t>
      </w:r>
      <w:bookmarkStart w:id="0" w:name="_GoBack"/>
      <w:bookmarkEnd w:id="0"/>
    </w:p>
    <w:p w:rsidR="004178AA" w:rsidRDefault="004178AA" w:rsidP="004178AA">
      <w:pPr>
        <w:pStyle w:val="ListParagraph"/>
      </w:pPr>
    </w:p>
    <w:p w:rsidR="004178AA" w:rsidRDefault="004178AA" w:rsidP="004178AA">
      <w:pPr>
        <w:pStyle w:val="ListParagraph"/>
        <w:numPr>
          <w:ilvl w:val="0"/>
          <w:numId w:val="1"/>
        </w:numPr>
        <w:spacing w:line="360" w:lineRule="auto"/>
      </w:pPr>
      <w:r>
        <w:t xml:space="preserve">Use a comma to separate a </w:t>
      </w:r>
      <w:r w:rsidRPr="004178AA">
        <w:rPr>
          <w:b/>
        </w:rPr>
        <w:t>statement from a question</w:t>
      </w:r>
      <w:r>
        <w:t>.</w:t>
      </w:r>
    </w:p>
    <w:p w:rsidR="0031569C" w:rsidRDefault="0031569C" w:rsidP="0031569C">
      <w:pPr>
        <w:pStyle w:val="ListParagraph"/>
      </w:pPr>
    </w:p>
    <w:p w:rsidR="0031569C" w:rsidRDefault="0031569C" w:rsidP="0031569C">
      <w:pPr>
        <w:spacing w:line="360" w:lineRule="auto"/>
        <w:ind w:left="360"/>
      </w:pPr>
      <w:r>
        <w:rPr>
          <w:noProof/>
          <w:color w:val="0000FF"/>
        </w:rPr>
        <w:drawing>
          <wp:anchor distT="0" distB="0" distL="114300" distR="114300" simplePos="0" relativeHeight="251658240" behindDoc="0" locked="0" layoutInCell="1" allowOverlap="1" wp14:anchorId="3CA5BB72" wp14:editId="3D14E3F3">
            <wp:simplePos x="0" y="0"/>
            <wp:positionH relativeFrom="column">
              <wp:posOffset>3914775</wp:posOffset>
            </wp:positionH>
            <wp:positionV relativeFrom="paragraph">
              <wp:posOffset>147320</wp:posOffset>
            </wp:positionV>
            <wp:extent cx="2133600" cy="2133600"/>
            <wp:effectExtent l="0" t="0" r="0" b="0"/>
            <wp:wrapSquare wrapText="bothSides"/>
            <wp:docPr id="1" name="irc_mi" descr="http://www.signals.com/graphics/products/regular/HN3281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signals.com/graphics/products/regular/HN3281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1569C">
        <w:rPr>
          <w:b/>
        </w:rPr>
        <w:t>Words to Define</w:t>
      </w:r>
      <w:r>
        <w:t>: comma splice, independent clause, non-essential, introductory</w:t>
      </w:r>
    </w:p>
    <w:p w:rsidR="004178AA" w:rsidRDefault="004178AA" w:rsidP="004178AA">
      <w:pPr>
        <w:pStyle w:val="ListParagraph"/>
      </w:pPr>
    </w:p>
    <w:p w:rsidR="004178AA" w:rsidRPr="00D75388" w:rsidRDefault="004178AA" w:rsidP="004178AA">
      <w:pPr>
        <w:pStyle w:val="ListParagraph"/>
        <w:spacing w:line="360" w:lineRule="auto"/>
        <w:jc w:val="center"/>
      </w:pPr>
    </w:p>
    <w:sectPr w:rsidR="004178AA" w:rsidRPr="00D75388" w:rsidSect="0031569C">
      <w:headerReference w:type="default" r:id="rId11"/>
      <w:pgSz w:w="12240" w:h="15840"/>
      <w:pgMar w:top="1440" w:right="1440" w:bottom="1440" w:left="1440" w:header="720" w:footer="720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388" w:rsidRDefault="00D75388" w:rsidP="00D75388">
      <w:pPr>
        <w:spacing w:after="0" w:line="240" w:lineRule="auto"/>
      </w:pPr>
      <w:r>
        <w:separator/>
      </w:r>
    </w:p>
  </w:endnote>
  <w:endnote w:type="continuationSeparator" w:id="0">
    <w:p w:rsidR="00D75388" w:rsidRDefault="00D75388" w:rsidP="00D7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388" w:rsidRDefault="00D75388" w:rsidP="00D75388">
      <w:pPr>
        <w:spacing w:after="0" w:line="240" w:lineRule="auto"/>
      </w:pPr>
      <w:r>
        <w:separator/>
      </w:r>
    </w:p>
  </w:footnote>
  <w:footnote w:type="continuationSeparator" w:id="0">
    <w:p w:rsidR="00D75388" w:rsidRDefault="00D75388" w:rsidP="00D753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5388" w:rsidRDefault="00D75388" w:rsidP="00D75388">
    <w:pPr>
      <w:pStyle w:val="Header"/>
      <w:jc w:val="center"/>
    </w:pPr>
    <w:r>
      <w:t>Grammar Handbook</w:t>
    </w:r>
  </w:p>
  <w:p w:rsidR="00DE728A" w:rsidRDefault="00DE728A" w:rsidP="00D75388">
    <w:pPr>
      <w:pStyle w:val="Header"/>
      <w:jc w:val="center"/>
    </w:pPr>
    <w:r>
      <w:t>English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3C0BF3"/>
    <w:multiLevelType w:val="hybridMultilevel"/>
    <w:tmpl w:val="A5A2A9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388"/>
    <w:rsid w:val="001E5E54"/>
    <w:rsid w:val="0031569C"/>
    <w:rsid w:val="004178AA"/>
    <w:rsid w:val="00D75388"/>
    <w:rsid w:val="00DE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388"/>
  </w:style>
  <w:style w:type="paragraph" w:styleId="Footer">
    <w:name w:val="footer"/>
    <w:basedOn w:val="Normal"/>
    <w:link w:val="Foot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388"/>
  </w:style>
  <w:style w:type="paragraph" w:styleId="ListParagraph">
    <w:name w:val="List Paragraph"/>
    <w:basedOn w:val="Normal"/>
    <w:uiPriority w:val="34"/>
    <w:qFormat/>
    <w:rsid w:val="00D75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A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75388"/>
  </w:style>
  <w:style w:type="paragraph" w:styleId="Footer">
    <w:name w:val="footer"/>
    <w:basedOn w:val="Normal"/>
    <w:link w:val="FooterChar"/>
    <w:uiPriority w:val="99"/>
    <w:unhideWhenUsed/>
    <w:rsid w:val="00D7538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75388"/>
  </w:style>
  <w:style w:type="paragraph" w:styleId="ListParagraph">
    <w:name w:val="List Paragraph"/>
    <w:basedOn w:val="Normal"/>
    <w:uiPriority w:val="34"/>
    <w:qFormat/>
    <w:rsid w:val="00D753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178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78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google.com/url?sa=i&amp;source=images&amp;cd=&amp;cad=rja&amp;uact=8&amp;docid=OzfQ2iMY0xwa6M&amp;tbnid=BOYKH-fXN2LfTM&amp;ved=0CAgQjRw&amp;url=http://www.signals.com/signals/T-Shirts_3RA/View-All-T-Shirts-Sweatshirts_3RB/Item_s-Commas-Save-Lives-Shirts_HN3281.html&amp;ei=-hMXVMS5A8TIsATR2IL4DQ&amp;psig=AFQjCNGNNNChLqYXr29aFUhTTea10rQMOA&amp;ust=1410884986325163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DFD48-B8C8-4C3F-921A-5460D8601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Pauline, Nicole</dc:creator>
  <cp:lastModifiedBy>Pauline, Nicole</cp:lastModifiedBy>
  <cp:revision>3</cp:revision>
  <dcterms:created xsi:type="dcterms:W3CDTF">2014-09-15T16:11:00Z</dcterms:created>
  <dcterms:modified xsi:type="dcterms:W3CDTF">2014-09-15T16:57:00Z</dcterms:modified>
</cp:coreProperties>
</file>